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36" w:rsidRDefault="00C06D36" w:rsidP="00F97236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06D3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cs="Arial"/>
          <w:b/>
          <w:noProof/>
          <w:color w:val="000000"/>
          <w:szCs w:val="20"/>
        </w:rPr>
        <w:drawing>
          <wp:inline distT="0" distB="0" distL="0" distR="0" wp14:anchorId="4DED99BF" wp14:editId="2F300696">
            <wp:extent cx="3803924" cy="1932950"/>
            <wp:effectExtent l="0" t="0" r="6350" b="0"/>
            <wp:docPr id="3" name="Afbeelding 3" descr="\\FS12\nieuwveld\Bureaublad\een-ijzersterk-verha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2\nieuwveld\Bureaublad\een-ijzersterk-verhaal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119" cy="193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61" w:rsidRDefault="00981661" w:rsidP="00F97236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81661" w:rsidRDefault="00981661" w:rsidP="00F97236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81661" w:rsidRPr="00981661" w:rsidRDefault="00981661" w:rsidP="00F97236">
      <w:pPr>
        <w:rPr>
          <w:rFonts w:cs="Arial"/>
          <w:b/>
          <w:color w:val="000000"/>
          <w:szCs w:val="20"/>
        </w:rPr>
      </w:pPr>
    </w:p>
    <w:p w:rsidR="00C06D36" w:rsidRPr="00EF67F8" w:rsidRDefault="00C06D36" w:rsidP="00F97236">
      <w:pPr>
        <w:rPr>
          <w:rFonts w:cs="Arial"/>
          <w:b/>
          <w:color w:val="000000"/>
          <w:szCs w:val="20"/>
        </w:rPr>
      </w:pPr>
    </w:p>
    <w:p w:rsidR="004363F4" w:rsidRPr="00506BF4" w:rsidRDefault="004363F4" w:rsidP="00F97236">
      <w:pPr>
        <w:rPr>
          <w:b/>
          <w:szCs w:val="20"/>
        </w:rPr>
      </w:pPr>
      <w:r w:rsidRPr="004363F4">
        <w:rPr>
          <w:rFonts w:cs="Arial"/>
          <w:b/>
          <w:color w:val="000000"/>
          <w:szCs w:val="20"/>
        </w:rPr>
        <w:t>Overtuigen een kunst of kunde?</w:t>
      </w:r>
    </w:p>
    <w:p w:rsidR="00BD2871" w:rsidRPr="00F95CC5" w:rsidRDefault="00F95CC5" w:rsidP="00F97236">
      <w:pPr>
        <w:rPr>
          <w:i/>
          <w:sz w:val="16"/>
          <w:szCs w:val="16"/>
        </w:rPr>
      </w:pPr>
      <w:r w:rsidRPr="00F95CC5">
        <w:rPr>
          <w:i/>
          <w:sz w:val="16"/>
          <w:szCs w:val="16"/>
        </w:rPr>
        <w:t>(geen ondertitel, vind ik mooier)</w:t>
      </w:r>
    </w:p>
    <w:p w:rsidR="00BD2871" w:rsidRPr="00F95CC5" w:rsidRDefault="00BD2871" w:rsidP="00F97236">
      <w:pPr>
        <w:rPr>
          <w:i/>
          <w:sz w:val="16"/>
          <w:szCs w:val="16"/>
        </w:rPr>
      </w:pPr>
    </w:p>
    <w:p w:rsidR="00F95CC5" w:rsidRDefault="004F042D" w:rsidP="00F97236">
      <w:r>
        <w:t>Als V</w:t>
      </w:r>
      <w:r w:rsidR="00506BF4">
        <w:t>erpleegkundig specialist</w:t>
      </w:r>
      <w:r>
        <w:t xml:space="preserve"> sla je vaak een brug tussen het medische en verpleegkundige domein. Je wilt zaken veranderen, processen aanpassen en nieuwe (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>) ontwikkelingen doorvo</w:t>
      </w:r>
      <w:r w:rsidR="00273374">
        <w:t>eren</w:t>
      </w:r>
      <w:r w:rsidR="00F95CC5">
        <w:t xml:space="preserve">. </w:t>
      </w:r>
    </w:p>
    <w:p w:rsidR="00F95CC5" w:rsidRDefault="00F95CC5" w:rsidP="00F97236">
      <w:r>
        <w:t xml:space="preserve">Op dit moment is </w:t>
      </w:r>
      <w:proofErr w:type="spellStart"/>
      <w:r w:rsidR="00F9035F">
        <w:t>Valued</w:t>
      </w:r>
      <w:proofErr w:type="spellEnd"/>
      <w:r w:rsidR="00F9035F">
        <w:t xml:space="preserve"> </w:t>
      </w:r>
      <w:proofErr w:type="spellStart"/>
      <w:r w:rsidR="00F9035F">
        <w:t>Based</w:t>
      </w:r>
      <w:proofErr w:type="spellEnd"/>
      <w:r w:rsidR="00F9035F">
        <w:t xml:space="preserve"> Health Care</w:t>
      </w:r>
      <w:r>
        <w:t xml:space="preserve"> een hot item in de gezondheidszorg. </w:t>
      </w:r>
    </w:p>
    <w:p w:rsidR="00F95CC5" w:rsidRDefault="00F95CC5" w:rsidP="00F97236">
      <w:r>
        <w:t>Hoe presenteer je een</w:t>
      </w:r>
      <w:r w:rsidR="004F042D">
        <w:t xml:space="preserve"> </w:t>
      </w:r>
      <w:r>
        <w:t>goed en overtuigend verhaal</w:t>
      </w:r>
      <w:r w:rsidR="004F042D">
        <w:t xml:space="preserve">? </w:t>
      </w:r>
      <w:r w:rsidR="004363F4">
        <w:t xml:space="preserve">Hoe krijg je anderen mee? </w:t>
      </w:r>
    </w:p>
    <w:p w:rsidR="00F97236" w:rsidRDefault="00F95CC5" w:rsidP="00F9035F">
      <w:r>
        <w:t>Laat</w:t>
      </w:r>
      <w:r w:rsidR="00C06D36">
        <w:t xml:space="preserve"> je verrassen door onze enthousiaste en ervaren sprekers!</w:t>
      </w:r>
    </w:p>
    <w:p w:rsidR="007C19B2" w:rsidRDefault="007C19B2" w:rsidP="001F0CD3"/>
    <w:p w:rsidR="00B71FA7" w:rsidRDefault="00B71FA7" w:rsidP="004A6A03">
      <w:r>
        <w:t xml:space="preserve">Graag nodigen wij u uit voor </w:t>
      </w:r>
      <w:r w:rsidR="003E380A">
        <w:t>dit middagsymposium.</w:t>
      </w:r>
    </w:p>
    <w:p w:rsidR="002F1AAA" w:rsidRDefault="002F1AAA" w:rsidP="004A6A03"/>
    <w:p w:rsidR="003E380A" w:rsidRDefault="002F1AAA" w:rsidP="004A6A03">
      <w:r>
        <w:t>Mw.</w:t>
      </w:r>
      <w:r w:rsidR="00F9035F">
        <w:t xml:space="preserve"> </w:t>
      </w:r>
      <w:r>
        <w:t>M.</w:t>
      </w:r>
      <w:r w:rsidR="00F9035F">
        <w:t xml:space="preserve"> </w:t>
      </w:r>
      <w:r>
        <w:t>Joxhorst, verpleegkundig specialist</w:t>
      </w:r>
    </w:p>
    <w:p w:rsidR="00B71FA7" w:rsidRDefault="00B71FA7" w:rsidP="004A6A03">
      <w:r>
        <w:t xml:space="preserve">Mw. A. </w:t>
      </w:r>
      <w:r w:rsidR="00E91969">
        <w:t>Nieuwveld</w:t>
      </w:r>
      <w:r w:rsidR="00BD2871">
        <w:t>,</w:t>
      </w:r>
      <w:r w:rsidR="00E91969">
        <w:t xml:space="preserve"> verpleegkundig specialist</w:t>
      </w:r>
    </w:p>
    <w:p w:rsidR="00E91969" w:rsidRDefault="00E91969" w:rsidP="004A6A03">
      <w:r>
        <w:t>Mw. S.</w:t>
      </w:r>
      <w:r w:rsidR="00F9035F">
        <w:t xml:space="preserve"> </w:t>
      </w:r>
      <w:r>
        <w:t>Oostveen</w:t>
      </w:r>
      <w:r w:rsidR="00BD2871">
        <w:t>,</w:t>
      </w:r>
      <w:r w:rsidR="003E380A">
        <w:t xml:space="preserve"> verpleegkundig specialist</w:t>
      </w:r>
    </w:p>
    <w:p w:rsidR="00E91969" w:rsidRDefault="00E91969" w:rsidP="004A6A03">
      <w:r>
        <w:t>Mw. R.</w:t>
      </w:r>
      <w:r w:rsidR="00F9035F">
        <w:t xml:space="preserve"> </w:t>
      </w:r>
      <w:r>
        <w:t>van de Vegt-Akker</w:t>
      </w:r>
      <w:r w:rsidR="00BD2871">
        <w:t>,</w:t>
      </w:r>
      <w:r w:rsidR="00E54E91">
        <w:t xml:space="preserve"> v</w:t>
      </w:r>
      <w:r>
        <w:t>erpleegkundig specialist</w:t>
      </w:r>
    </w:p>
    <w:p w:rsidR="00B71FA7" w:rsidRDefault="00B71FA7" w:rsidP="004A6A03"/>
    <w:p w:rsidR="00B71FA7" w:rsidRPr="001D0AED" w:rsidRDefault="00B71FA7" w:rsidP="00B71FA7">
      <w:pPr>
        <w:rPr>
          <w:b/>
        </w:rPr>
      </w:pPr>
      <w:r w:rsidRPr="001D0AED">
        <w:rPr>
          <w:b/>
        </w:rPr>
        <w:t>Voor wie</w:t>
      </w:r>
    </w:p>
    <w:p w:rsidR="00B71FA7" w:rsidRPr="002F1AAA" w:rsidRDefault="00B71FA7" w:rsidP="004F042D">
      <w:pPr>
        <w:rPr>
          <w:i/>
          <w:color w:val="FF0000"/>
        </w:rPr>
      </w:pPr>
      <w:r w:rsidRPr="00B71FA7">
        <w:t xml:space="preserve">Het symposium is voor verpleegkundig </w:t>
      </w:r>
      <w:r w:rsidRPr="004F042D">
        <w:t xml:space="preserve">specialisten </w:t>
      </w:r>
      <w:r w:rsidR="004F042D">
        <w:t>en VIOS</w:t>
      </w:r>
    </w:p>
    <w:p w:rsidR="001D0AED" w:rsidRDefault="001D0AED" w:rsidP="00B71FA7"/>
    <w:p w:rsidR="00B71FA7" w:rsidRPr="00E91969" w:rsidRDefault="00B71FA7" w:rsidP="00B71FA7">
      <w:pPr>
        <w:rPr>
          <w:b/>
        </w:rPr>
      </w:pPr>
      <w:r w:rsidRPr="00E91969">
        <w:rPr>
          <w:b/>
        </w:rPr>
        <w:t>Accreditatie</w:t>
      </w:r>
    </w:p>
    <w:p w:rsidR="00B71FA7" w:rsidRDefault="00B71FA7" w:rsidP="00B71FA7">
      <w:r w:rsidRPr="00B71FA7">
        <w:t>Accreditatie is aangevraagd voor verpl</w:t>
      </w:r>
      <w:r w:rsidR="00E91969">
        <w:t>eegkundig specialisten (V&amp;VN-VS)</w:t>
      </w:r>
    </w:p>
    <w:p w:rsidR="00E978B6" w:rsidRDefault="00E978B6" w:rsidP="00B71FA7"/>
    <w:p w:rsidR="00913FF4" w:rsidRDefault="00913FF4" w:rsidP="00B71FA7">
      <w:r w:rsidRPr="00913FF4">
        <w:rPr>
          <w:b/>
        </w:rPr>
        <w:t xml:space="preserve">Kosten: </w:t>
      </w:r>
      <w:r w:rsidR="0052625D">
        <w:t>€ 55</w:t>
      </w:r>
      <w:bookmarkStart w:id="0" w:name="_GoBack"/>
      <w:bookmarkEnd w:id="0"/>
      <w:r w:rsidR="00C20043">
        <w:t>,-</w:t>
      </w:r>
    </w:p>
    <w:p w:rsidR="00913FF4" w:rsidRPr="00913FF4" w:rsidRDefault="00913FF4" w:rsidP="00B71FA7"/>
    <w:p w:rsidR="00E978B6" w:rsidRDefault="00E978B6" w:rsidP="00B71FA7">
      <w:r w:rsidRPr="00E978B6">
        <w:rPr>
          <w:b/>
        </w:rPr>
        <w:t>Locatie</w:t>
      </w:r>
      <w:r>
        <w:t>:</w:t>
      </w:r>
    </w:p>
    <w:p w:rsidR="00E978B6" w:rsidRDefault="00E978B6" w:rsidP="00B71FA7">
      <w:r>
        <w:t xml:space="preserve">Theater Odeon, </w:t>
      </w:r>
      <w:proofErr w:type="spellStart"/>
      <w:r>
        <w:t>Blijmarkt</w:t>
      </w:r>
      <w:proofErr w:type="spellEnd"/>
      <w:r>
        <w:t xml:space="preserve"> 25, Zwolle</w:t>
      </w:r>
    </w:p>
    <w:p w:rsidR="00E978B6" w:rsidRDefault="00E978B6" w:rsidP="00B71FA7">
      <w:r>
        <w:t>Kijk voor een routebeschrijving en parkeer gelegenheid op:</w:t>
      </w:r>
    </w:p>
    <w:p w:rsidR="00E978B6" w:rsidRDefault="00E978B6" w:rsidP="00B71FA7">
      <w:r>
        <w:t>www.odeondespiegel.nl</w:t>
      </w:r>
    </w:p>
    <w:p w:rsidR="00BD2871" w:rsidRDefault="00BD2871" w:rsidP="00B71FA7"/>
    <w:p w:rsidR="00BD2871" w:rsidRDefault="00BD2871" w:rsidP="00BD2871">
      <w:r w:rsidRPr="00E54E91">
        <w:rPr>
          <w:b/>
        </w:rPr>
        <w:t>Programm</w:t>
      </w:r>
      <w:r>
        <w:t>a:</w:t>
      </w:r>
    </w:p>
    <w:p w:rsidR="009A276A" w:rsidRDefault="009A276A" w:rsidP="009A276A">
      <w:pPr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13.30-13.50 uur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Ontvangst en inschrijven</w:t>
      </w:r>
    </w:p>
    <w:p w:rsidR="009A276A" w:rsidRDefault="009A276A" w:rsidP="009A276A">
      <w:pPr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13.55-14.00 uur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Welkom en toelichting programma</w:t>
      </w:r>
    </w:p>
    <w:p w:rsidR="009A276A" w:rsidRDefault="00042D1E" w:rsidP="009A276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14.00-14.45 </w:t>
      </w:r>
      <w:r w:rsidR="009A276A">
        <w:rPr>
          <w:rFonts w:ascii="Arial" w:hAnsi="Arial" w:cs="Arial"/>
          <w:b/>
          <w:color w:val="auto"/>
          <w:sz w:val="20"/>
          <w:szCs w:val="20"/>
        </w:rPr>
        <w:t>uur</w:t>
      </w:r>
    </w:p>
    <w:p w:rsidR="00042D1E" w:rsidRDefault="00042D1E" w:rsidP="00042D1E">
      <w:pPr>
        <w:spacing w:line="276" w:lineRule="auto"/>
        <w:rPr>
          <w:rFonts w:cs="Arial"/>
          <w:szCs w:val="20"/>
        </w:rPr>
      </w:pPr>
      <w:r w:rsidRPr="007F5483">
        <w:rPr>
          <w:rFonts w:cs="Arial"/>
          <w:szCs w:val="20"/>
        </w:rPr>
        <w:t>Michèle van der Kemp</w:t>
      </w:r>
    </w:p>
    <w:p w:rsidR="00042D1E" w:rsidRPr="00450BDD" w:rsidRDefault="00273374" w:rsidP="00042D1E">
      <w:pPr>
        <w:spacing w:line="276" w:lineRule="auto"/>
        <w:rPr>
          <w:rFonts w:cs="Arial"/>
          <w:i/>
          <w:szCs w:val="20"/>
        </w:rPr>
      </w:pPr>
      <w:r w:rsidRPr="00450BDD">
        <w:rPr>
          <w:rFonts w:cs="Arial"/>
          <w:i/>
          <w:szCs w:val="20"/>
        </w:rPr>
        <w:t xml:space="preserve">Uitkomsten </w:t>
      </w:r>
      <w:r w:rsidR="00450BDD" w:rsidRPr="00450BDD">
        <w:rPr>
          <w:rFonts w:cs="Arial"/>
          <w:i/>
          <w:szCs w:val="20"/>
        </w:rPr>
        <w:t>transparantie</w:t>
      </w:r>
      <w:r w:rsidRPr="00450BDD">
        <w:rPr>
          <w:rFonts w:cs="Arial"/>
          <w:i/>
          <w:szCs w:val="20"/>
        </w:rPr>
        <w:t xml:space="preserve"> en  samen beslissen in de praktijk</w:t>
      </w:r>
    </w:p>
    <w:p w:rsidR="00042D1E" w:rsidRPr="00F95CC5" w:rsidRDefault="00450BDD" w:rsidP="00042D1E">
      <w:pPr>
        <w:spacing w:line="276" w:lineRule="auto"/>
        <w:rPr>
          <w:rFonts w:cs="Arial"/>
          <w:szCs w:val="20"/>
        </w:rPr>
      </w:pPr>
      <w:r w:rsidRPr="00F95CC5">
        <w:rPr>
          <w:rFonts w:cs="Arial"/>
          <w:szCs w:val="20"/>
        </w:rPr>
        <w:t xml:space="preserve">Door: </w:t>
      </w:r>
      <w:r w:rsidR="00042D1E" w:rsidRPr="00F95CC5">
        <w:rPr>
          <w:rFonts w:cs="Arial"/>
          <w:szCs w:val="20"/>
        </w:rPr>
        <w:t>Michèle van der Kemp is Consu</w:t>
      </w:r>
      <w:r w:rsidRPr="00F95CC5">
        <w:rPr>
          <w:rFonts w:cs="Arial"/>
          <w:szCs w:val="20"/>
        </w:rPr>
        <w:t xml:space="preserve">ltant Value </w:t>
      </w:r>
      <w:proofErr w:type="spellStart"/>
      <w:r w:rsidRPr="00F95CC5">
        <w:rPr>
          <w:rFonts w:cs="Arial"/>
          <w:szCs w:val="20"/>
        </w:rPr>
        <w:t>B</w:t>
      </w:r>
      <w:r w:rsidR="00273374" w:rsidRPr="00F95CC5">
        <w:rPr>
          <w:rFonts w:cs="Arial"/>
          <w:szCs w:val="20"/>
        </w:rPr>
        <w:t>ased</w:t>
      </w:r>
      <w:proofErr w:type="spellEnd"/>
      <w:r w:rsidR="00273374" w:rsidRPr="00F95CC5">
        <w:rPr>
          <w:rFonts w:cs="Arial"/>
          <w:szCs w:val="20"/>
        </w:rPr>
        <w:t xml:space="preserve"> Healthcare (V</w:t>
      </w:r>
      <w:r w:rsidR="00042D1E" w:rsidRPr="00F95CC5">
        <w:rPr>
          <w:rFonts w:cs="Arial"/>
          <w:szCs w:val="20"/>
        </w:rPr>
        <w:t>B</w:t>
      </w:r>
      <w:r w:rsidR="00273374" w:rsidRPr="00F95CC5">
        <w:rPr>
          <w:rFonts w:cs="Arial"/>
          <w:szCs w:val="20"/>
        </w:rPr>
        <w:t>H</w:t>
      </w:r>
      <w:r w:rsidR="00042D1E" w:rsidRPr="00F95CC5">
        <w:rPr>
          <w:rFonts w:cs="Arial"/>
          <w:szCs w:val="20"/>
        </w:rPr>
        <w:t>C)</w:t>
      </w:r>
    </w:p>
    <w:p w:rsidR="009A276A" w:rsidRDefault="00042D1E" w:rsidP="009A276A">
      <w:pPr>
        <w:spacing w:line="276" w:lineRule="auto"/>
        <w:rPr>
          <w:rFonts w:cs="Arial"/>
          <w:szCs w:val="20"/>
        </w:rPr>
      </w:pPr>
      <w:r>
        <w:rPr>
          <w:rFonts w:cs="Arial"/>
          <w:b/>
          <w:szCs w:val="20"/>
        </w:rPr>
        <w:t>14.45</w:t>
      </w:r>
      <w:r w:rsidR="009A276A">
        <w:rPr>
          <w:rFonts w:cs="Arial"/>
          <w:b/>
          <w:szCs w:val="20"/>
        </w:rPr>
        <w:t>-15.</w:t>
      </w:r>
      <w:r>
        <w:rPr>
          <w:rFonts w:cs="Arial"/>
          <w:b/>
          <w:szCs w:val="20"/>
        </w:rPr>
        <w:t>00</w:t>
      </w:r>
      <w:r w:rsidR="009A276A">
        <w:rPr>
          <w:rFonts w:cs="Arial"/>
          <w:szCs w:val="20"/>
        </w:rPr>
        <w:t xml:space="preserve"> uur  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Pauze</w:t>
      </w:r>
    </w:p>
    <w:p w:rsidR="009A276A" w:rsidRDefault="00042D1E" w:rsidP="009A276A">
      <w:pPr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15.00</w:t>
      </w:r>
      <w:r w:rsidR="007F5483">
        <w:rPr>
          <w:rFonts w:cs="Arial"/>
          <w:b/>
          <w:szCs w:val="20"/>
        </w:rPr>
        <w:t>-16.30</w:t>
      </w:r>
      <w:r w:rsidR="009A276A">
        <w:rPr>
          <w:rFonts w:cs="Arial"/>
          <w:b/>
          <w:szCs w:val="20"/>
        </w:rPr>
        <w:t xml:space="preserve"> uur</w:t>
      </w:r>
    </w:p>
    <w:p w:rsidR="00F9035F" w:rsidRPr="00F9035F" w:rsidRDefault="00F9035F" w:rsidP="00042D1E">
      <w:pPr>
        <w:pStyle w:val="Defaul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b/>
          <w:i/>
        </w:rPr>
        <w:t>“</w:t>
      </w:r>
      <w:r w:rsidRPr="00F9035F">
        <w:rPr>
          <w:b/>
          <w:i/>
        </w:rPr>
        <w:t>De psychologie van het overtuige</w:t>
      </w:r>
      <w:r>
        <w:rPr>
          <w:b/>
          <w:i/>
        </w:rPr>
        <w:t>n”</w:t>
      </w:r>
    </w:p>
    <w:p w:rsidR="00042D1E" w:rsidRPr="00450BDD" w:rsidRDefault="00450BDD" w:rsidP="00042D1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50BDD">
        <w:rPr>
          <w:rFonts w:ascii="Arial" w:hAnsi="Arial" w:cs="Arial"/>
          <w:color w:val="auto"/>
          <w:sz w:val="20"/>
          <w:szCs w:val="20"/>
        </w:rPr>
        <w:lastRenderedPageBreak/>
        <w:t xml:space="preserve">Door: </w:t>
      </w:r>
      <w:r w:rsidR="00042D1E" w:rsidRPr="00450BDD">
        <w:rPr>
          <w:rFonts w:ascii="Arial" w:hAnsi="Arial" w:cs="Arial"/>
          <w:color w:val="auto"/>
          <w:sz w:val="20"/>
          <w:szCs w:val="20"/>
        </w:rPr>
        <w:t>Sharon Kroes</w:t>
      </w:r>
      <w:r w:rsidR="00F9035F">
        <w:rPr>
          <w:rFonts w:ascii="Arial" w:hAnsi="Arial" w:cs="Arial"/>
          <w:sz w:val="20"/>
          <w:szCs w:val="20"/>
        </w:rPr>
        <w:t xml:space="preserve">, </w:t>
      </w:r>
      <w:r w:rsidR="00042D1E" w:rsidRPr="00450BDD">
        <w:rPr>
          <w:rFonts w:ascii="Arial" w:hAnsi="Arial" w:cs="Arial"/>
          <w:sz w:val="20"/>
          <w:szCs w:val="20"/>
        </w:rPr>
        <w:t>partner bij Debat.NL en Nederlands, Europees en wereldkampioen debatteren</w:t>
      </w:r>
      <w:r w:rsidR="00F9035F">
        <w:rPr>
          <w:rFonts w:ascii="Arial" w:hAnsi="Arial" w:cs="Arial"/>
          <w:sz w:val="20"/>
          <w:szCs w:val="20"/>
        </w:rPr>
        <w:t>.</w:t>
      </w:r>
      <w:r w:rsidR="00042D1E" w:rsidRPr="00450B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35F">
        <w:rPr>
          <w:rFonts w:ascii="Arial" w:hAnsi="Arial" w:cs="Arial"/>
          <w:sz w:val="20"/>
          <w:szCs w:val="20"/>
        </w:rPr>
        <w:t>C</w:t>
      </w:r>
      <w:r w:rsidR="00042D1E" w:rsidRPr="00450BDD">
        <w:rPr>
          <w:rFonts w:ascii="Arial" w:hAnsi="Arial" w:cs="Arial"/>
          <w:sz w:val="20"/>
          <w:szCs w:val="20"/>
        </w:rPr>
        <w:t>o-auteur</w:t>
      </w:r>
      <w:proofErr w:type="spellEnd"/>
      <w:r w:rsidR="00042D1E" w:rsidRPr="00450BDD">
        <w:rPr>
          <w:rFonts w:ascii="Arial" w:hAnsi="Arial" w:cs="Arial"/>
          <w:sz w:val="20"/>
          <w:szCs w:val="20"/>
        </w:rPr>
        <w:t xml:space="preserve"> van het boek “Overtuigend Debatteren”.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b/>
          <w:szCs w:val="20"/>
        </w:rPr>
        <w:t>16.30 uur</w:t>
      </w:r>
    </w:p>
    <w:p w:rsidR="009A276A" w:rsidRDefault="009A276A" w:rsidP="009A276A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Afsluiting</w:t>
      </w:r>
    </w:p>
    <w:p w:rsidR="002605C8" w:rsidRDefault="002605C8" w:rsidP="009A276A">
      <w:pPr>
        <w:spacing w:line="276" w:lineRule="auto"/>
        <w:rPr>
          <w:rFonts w:cs="Arial"/>
          <w:szCs w:val="20"/>
        </w:rPr>
      </w:pPr>
    </w:p>
    <w:p w:rsidR="002605C8" w:rsidRPr="002605C8" w:rsidRDefault="002605C8" w:rsidP="009A276A">
      <w:pPr>
        <w:spacing w:line="276" w:lineRule="auto"/>
        <w:rPr>
          <w:rFonts w:cs="Arial"/>
          <w:b/>
          <w:szCs w:val="20"/>
        </w:rPr>
      </w:pPr>
      <w:r w:rsidRPr="002605C8">
        <w:rPr>
          <w:rFonts w:cs="Arial"/>
          <w:b/>
          <w:szCs w:val="20"/>
        </w:rPr>
        <w:t xml:space="preserve">Aanmelden via: </w:t>
      </w:r>
    </w:p>
    <w:p w:rsidR="00BD2871" w:rsidRDefault="00BD2871" w:rsidP="00B71FA7"/>
    <w:sectPr w:rsidR="00BD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C8" w:rsidRDefault="009709C8">
      <w:r>
        <w:separator/>
      </w:r>
    </w:p>
  </w:endnote>
  <w:endnote w:type="continuationSeparator" w:id="0">
    <w:p w:rsidR="009709C8" w:rsidRDefault="0097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C8" w:rsidRDefault="009709C8">
      <w:r>
        <w:separator/>
      </w:r>
    </w:p>
  </w:footnote>
  <w:footnote w:type="continuationSeparator" w:id="0">
    <w:p w:rsidR="009709C8" w:rsidRDefault="0097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activeWritingStyle w:appName="MSWord" w:lang="en-US" w:vendorID="64" w:dllVersion="131078" w:nlCheck="1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36"/>
    <w:rsid w:val="00025329"/>
    <w:rsid w:val="000423F6"/>
    <w:rsid w:val="00042D1E"/>
    <w:rsid w:val="00095C28"/>
    <w:rsid w:val="000B1E65"/>
    <w:rsid w:val="000F31DF"/>
    <w:rsid w:val="000F5464"/>
    <w:rsid w:val="000F6830"/>
    <w:rsid w:val="00114A6E"/>
    <w:rsid w:val="001576D6"/>
    <w:rsid w:val="00173F16"/>
    <w:rsid w:val="0017550B"/>
    <w:rsid w:val="00180835"/>
    <w:rsid w:val="001809D4"/>
    <w:rsid w:val="001A4025"/>
    <w:rsid w:val="001C24A4"/>
    <w:rsid w:val="001C4F5A"/>
    <w:rsid w:val="001D0AED"/>
    <w:rsid w:val="001E3C39"/>
    <w:rsid w:val="001F0CD3"/>
    <w:rsid w:val="001F7860"/>
    <w:rsid w:val="0020790C"/>
    <w:rsid w:val="0021042A"/>
    <w:rsid w:val="002129FE"/>
    <w:rsid w:val="00221F30"/>
    <w:rsid w:val="00235E89"/>
    <w:rsid w:val="0025153D"/>
    <w:rsid w:val="002541DA"/>
    <w:rsid w:val="002605C8"/>
    <w:rsid w:val="00273374"/>
    <w:rsid w:val="00296BC6"/>
    <w:rsid w:val="002A1135"/>
    <w:rsid w:val="002A32F3"/>
    <w:rsid w:val="002B21E9"/>
    <w:rsid w:val="002C58B1"/>
    <w:rsid w:val="002D3BA8"/>
    <w:rsid w:val="002E72F6"/>
    <w:rsid w:val="002F1AAA"/>
    <w:rsid w:val="00303B12"/>
    <w:rsid w:val="00306754"/>
    <w:rsid w:val="00317E0F"/>
    <w:rsid w:val="00321D5F"/>
    <w:rsid w:val="0034442F"/>
    <w:rsid w:val="003453D1"/>
    <w:rsid w:val="00352751"/>
    <w:rsid w:val="003659D2"/>
    <w:rsid w:val="00365B9E"/>
    <w:rsid w:val="003670F8"/>
    <w:rsid w:val="003779E3"/>
    <w:rsid w:val="0038168A"/>
    <w:rsid w:val="003955F3"/>
    <w:rsid w:val="00396B43"/>
    <w:rsid w:val="00397CEE"/>
    <w:rsid w:val="003B4DF9"/>
    <w:rsid w:val="003C06C4"/>
    <w:rsid w:val="003C5F50"/>
    <w:rsid w:val="003E380A"/>
    <w:rsid w:val="00415B00"/>
    <w:rsid w:val="0042283D"/>
    <w:rsid w:val="00423B19"/>
    <w:rsid w:val="0042426F"/>
    <w:rsid w:val="004363F4"/>
    <w:rsid w:val="00450BDD"/>
    <w:rsid w:val="00461656"/>
    <w:rsid w:val="00465BFC"/>
    <w:rsid w:val="004935D4"/>
    <w:rsid w:val="004A5B2D"/>
    <w:rsid w:val="004A6A03"/>
    <w:rsid w:val="004B0E21"/>
    <w:rsid w:val="004F042D"/>
    <w:rsid w:val="00506BF4"/>
    <w:rsid w:val="00513B0C"/>
    <w:rsid w:val="0052154F"/>
    <w:rsid w:val="0052625D"/>
    <w:rsid w:val="005351B5"/>
    <w:rsid w:val="005600DE"/>
    <w:rsid w:val="00561E23"/>
    <w:rsid w:val="00572BEC"/>
    <w:rsid w:val="00596C48"/>
    <w:rsid w:val="005B0A72"/>
    <w:rsid w:val="005B5AA8"/>
    <w:rsid w:val="005B796E"/>
    <w:rsid w:val="005E61F5"/>
    <w:rsid w:val="005F581E"/>
    <w:rsid w:val="00604C45"/>
    <w:rsid w:val="00605563"/>
    <w:rsid w:val="00635349"/>
    <w:rsid w:val="0065277C"/>
    <w:rsid w:val="007112EF"/>
    <w:rsid w:val="00715919"/>
    <w:rsid w:val="00760CB2"/>
    <w:rsid w:val="00765716"/>
    <w:rsid w:val="00771E63"/>
    <w:rsid w:val="007743BA"/>
    <w:rsid w:val="007769AF"/>
    <w:rsid w:val="007B36E1"/>
    <w:rsid w:val="007C19B2"/>
    <w:rsid w:val="007D3E28"/>
    <w:rsid w:val="007F5483"/>
    <w:rsid w:val="00810064"/>
    <w:rsid w:val="00814B32"/>
    <w:rsid w:val="0082076C"/>
    <w:rsid w:val="00822129"/>
    <w:rsid w:val="008248AB"/>
    <w:rsid w:val="008308B0"/>
    <w:rsid w:val="0086055C"/>
    <w:rsid w:val="008A1D14"/>
    <w:rsid w:val="008B2556"/>
    <w:rsid w:val="008B6B66"/>
    <w:rsid w:val="008E2832"/>
    <w:rsid w:val="008E6790"/>
    <w:rsid w:val="008F0A49"/>
    <w:rsid w:val="00901A16"/>
    <w:rsid w:val="00912C55"/>
    <w:rsid w:val="00913FF4"/>
    <w:rsid w:val="00916A8A"/>
    <w:rsid w:val="00932065"/>
    <w:rsid w:val="0094015D"/>
    <w:rsid w:val="009709C8"/>
    <w:rsid w:val="0097614A"/>
    <w:rsid w:val="00981661"/>
    <w:rsid w:val="00990BA5"/>
    <w:rsid w:val="009A276A"/>
    <w:rsid w:val="009E33AC"/>
    <w:rsid w:val="009E66A1"/>
    <w:rsid w:val="00A07332"/>
    <w:rsid w:val="00A12FB1"/>
    <w:rsid w:val="00A24641"/>
    <w:rsid w:val="00A326A3"/>
    <w:rsid w:val="00A56DBF"/>
    <w:rsid w:val="00A74220"/>
    <w:rsid w:val="00A76DEB"/>
    <w:rsid w:val="00A86BD4"/>
    <w:rsid w:val="00AA711B"/>
    <w:rsid w:val="00AB14E2"/>
    <w:rsid w:val="00AC6A1F"/>
    <w:rsid w:val="00AD3A08"/>
    <w:rsid w:val="00AE1A9D"/>
    <w:rsid w:val="00B016E7"/>
    <w:rsid w:val="00B22BC7"/>
    <w:rsid w:val="00B71FA7"/>
    <w:rsid w:val="00B85779"/>
    <w:rsid w:val="00BA3C4F"/>
    <w:rsid w:val="00BB3776"/>
    <w:rsid w:val="00BC4DBA"/>
    <w:rsid w:val="00BC5F5F"/>
    <w:rsid w:val="00BD2871"/>
    <w:rsid w:val="00C03A41"/>
    <w:rsid w:val="00C06D36"/>
    <w:rsid w:val="00C20043"/>
    <w:rsid w:val="00C21A95"/>
    <w:rsid w:val="00C31E41"/>
    <w:rsid w:val="00C65BA7"/>
    <w:rsid w:val="00C7687F"/>
    <w:rsid w:val="00CD0EC3"/>
    <w:rsid w:val="00CF0CC7"/>
    <w:rsid w:val="00CF1C9A"/>
    <w:rsid w:val="00CF41CE"/>
    <w:rsid w:val="00CF6C81"/>
    <w:rsid w:val="00D31DC6"/>
    <w:rsid w:val="00D37609"/>
    <w:rsid w:val="00D47CEF"/>
    <w:rsid w:val="00D94691"/>
    <w:rsid w:val="00DB07C0"/>
    <w:rsid w:val="00DC4871"/>
    <w:rsid w:val="00DF04FC"/>
    <w:rsid w:val="00E16981"/>
    <w:rsid w:val="00E54E91"/>
    <w:rsid w:val="00E91969"/>
    <w:rsid w:val="00E978B6"/>
    <w:rsid w:val="00EA0946"/>
    <w:rsid w:val="00EB5C34"/>
    <w:rsid w:val="00ED3E11"/>
    <w:rsid w:val="00EF2B8A"/>
    <w:rsid w:val="00EF36A8"/>
    <w:rsid w:val="00EF67F8"/>
    <w:rsid w:val="00F27DC9"/>
    <w:rsid w:val="00F31567"/>
    <w:rsid w:val="00F513AA"/>
    <w:rsid w:val="00F74A85"/>
    <w:rsid w:val="00F9035F"/>
    <w:rsid w:val="00F95CC5"/>
    <w:rsid w:val="00F97236"/>
    <w:rsid w:val="00FC28AC"/>
    <w:rsid w:val="00FC3906"/>
    <w:rsid w:val="00FD5913"/>
    <w:rsid w:val="00FF0F12"/>
    <w:rsid w:val="00FF461B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65BFC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616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6165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1F0C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0C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76A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65BFC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616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6165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1F0C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0C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76A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4191BA2F.dotm</Template>
  <TotalTime>1</TotalTime>
  <Pages>2</Pages>
  <Words>208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 Klinieken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Oostveen, Sylvia (Diaconessenhuis)</dc:creator>
  <cp:lastModifiedBy>Nieuwveld, Angela</cp:lastModifiedBy>
  <cp:revision>2</cp:revision>
  <dcterms:created xsi:type="dcterms:W3CDTF">2018-09-11T06:17:00Z</dcterms:created>
  <dcterms:modified xsi:type="dcterms:W3CDTF">2018-09-11T06:17:00Z</dcterms:modified>
</cp:coreProperties>
</file>